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 xml:space="preserve">A Constituição brasileira de 1988, conhecida como constituição cidadã, em seu artigo 130 traz a previsão de um Ministério Público com a especial missão de atuar junto ao Tribunal de Contas, reconhecendo a sua natureza de instituição essencial. 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>Daí surge e consolida-se o arcabouço jurídico Constitucional do Ministério Público de Contas como um órgão permanente, essencial às funções da administração pública do estado e dos municípios do Espírito Santo, incumbindo-lhe a defesa, fiscalização e controle externo contábil, financeiro, orçamentário, operacional e patrimonial, ou seja, possui atribuições específicas na área da fiscalização orçamentária e financeira</w:t>
      </w:r>
      <w:r w:rsidR="001A7B79" w:rsidRPr="00E614F8">
        <w:rPr>
          <w:rFonts w:ascii="Arial" w:hAnsi="Arial" w:cs="Arial"/>
          <w:shd w:val="clear" w:color="auto" w:fill="FFFFFF"/>
        </w:rPr>
        <w:t>, fortalecendo o controle social da gestão pública</w:t>
      </w:r>
      <w:r w:rsidRPr="00E614F8">
        <w:rPr>
          <w:rFonts w:ascii="Arial" w:hAnsi="Arial" w:cs="Arial"/>
          <w:shd w:val="clear" w:color="auto" w:fill="FFFFFF"/>
        </w:rPr>
        <w:t>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color w:val="000000"/>
          <w:shd w:val="clear" w:color="auto" w:fill="FFFFFF"/>
        </w:rPr>
        <w:lastRenderedPageBreak/>
        <w:t> </w:t>
      </w:r>
      <w:r w:rsidRPr="00E614F8">
        <w:rPr>
          <w:rFonts w:ascii="Arial" w:hAnsi="Arial" w:cs="Arial"/>
          <w:shd w:val="clear" w:color="auto" w:fill="FFFFFF"/>
        </w:rPr>
        <w:t>No Estado do Espírito Santo, a função, inicialmente, era exercida pelos Procuradores de Justiça do Ministério Público Estadual designados para essa atuação.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>O órgão somente ganhou contornos institucionais próprios, diversos do Ministério Público Estadual, após reiteradas decisões do Supremo Tribunal Federal, e após a Resolução n.º 22</w:t>
      </w:r>
      <w:r w:rsidR="00421C6A" w:rsidRPr="00E614F8">
        <w:rPr>
          <w:rFonts w:ascii="Arial" w:hAnsi="Arial" w:cs="Arial"/>
          <w:shd w:val="clear" w:color="auto" w:fill="FFFFFF"/>
        </w:rPr>
        <w:t>/2007</w:t>
      </w:r>
      <w:r w:rsidRPr="00E614F8">
        <w:rPr>
          <w:rFonts w:ascii="Arial" w:hAnsi="Arial" w:cs="Arial"/>
          <w:shd w:val="clear" w:color="auto" w:fill="FFFFFF"/>
        </w:rPr>
        <w:t xml:space="preserve"> do CNMP, sendo efetivamente instalado, então, em março de 2010, com a posse dos primeiros procuradores de contas, eu, e os Doutores Luciano Vieira e Domingos Augustos Taufner, posteriormente substituído pelo Dr. Heron Carlos Gomes de Oliveira, em razão da ascensão daquele a Conselheiro desta Corte.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lastRenderedPageBreak/>
        <w:t>Embora o surgimento do Ministério Público de Contas remonte à própria criação dos Tribunais de Contas, surge uma nova instituição desconhecida da sociedade, desconhecida de outras instituições, e, por consequência, surgem vários questionamentos sobre seu papel e sua natureza jurídica.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>Ao longo desses dez anos, essa situação mudou.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 xml:space="preserve">Das diversas interlocuções com a sociedade civil, </w:t>
      </w:r>
      <w:r w:rsidR="00E468CE" w:rsidRPr="00E614F8">
        <w:rPr>
          <w:rFonts w:ascii="Arial" w:hAnsi="Arial" w:cs="Arial"/>
          <w:shd w:val="clear" w:color="auto" w:fill="FFFFFF"/>
        </w:rPr>
        <w:t>d</w:t>
      </w:r>
      <w:r w:rsidRPr="00E614F8">
        <w:rPr>
          <w:rFonts w:ascii="Arial" w:hAnsi="Arial" w:cs="Arial"/>
          <w:shd w:val="clear" w:color="auto" w:fill="FFFFFF"/>
        </w:rPr>
        <w:t xml:space="preserve">a interação com os cidadãos, </w:t>
      </w:r>
      <w:r w:rsidR="00E468CE" w:rsidRPr="00E614F8">
        <w:rPr>
          <w:rFonts w:ascii="Arial" w:hAnsi="Arial" w:cs="Arial"/>
          <w:shd w:val="clear" w:color="auto" w:fill="FFFFFF"/>
        </w:rPr>
        <w:t xml:space="preserve">das </w:t>
      </w:r>
      <w:r w:rsidRPr="00E614F8">
        <w:rPr>
          <w:rFonts w:ascii="Arial" w:hAnsi="Arial" w:cs="Arial"/>
          <w:shd w:val="clear" w:color="auto" w:fill="FFFFFF"/>
        </w:rPr>
        <w:t>dezenas de debates sobre problemas na Administração Pública</w:t>
      </w:r>
      <w:r w:rsidR="00E468CE" w:rsidRPr="00E614F8">
        <w:rPr>
          <w:rFonts w:ascii="Arial" w:hAnsi="Arial" w:cs="Arial"/>
          <w:shd w:val="clear" w:color="auto" w:fill="FFFFFF"/>
        </w:rPr>
        <w:t>,</w:t>
      </w:r>
      <w:r w:rsidRPr="00E614F8">
        <w:rPr>
          <w:rFonts w:ascii="Arial" w:hAnsi="Arial" w:cs="Arial"/>
          <w:shd w:val="clear" w:color="auto" w:fill="FFFFFF"/>
        </w:rPr>
        <w:t xml:space="preserve"> inicia-se uma instituição viva, concreta, transparente</w:t>
      </w:r>
      <w:r w:rsidR="00E468CE" w:rsidRPr="00E614F8">
        <w:rPr>
          <w:rFonts w:ascii="Arial" w:hAnsi="Arial" w:cs="Arial"/>
          <w:shd w:val="clear" w:color="auto" w:fill="FFFFFF"/>
        </w:rPr>
        <w:t>,</w:t>
      </w:r>
      <w:r w:rsidRPr="00E614F8">
        <w:rPr>
          <w:rFonts w:ascii="Arial" w:hAnsi="Arial" w:cs="Arial"/>
          <w:shd w:val="clear" w:color="auto" w:fill="FFFFFF"/>
        </w:rPr>
        <w:t xml:space="preserve"> com uma atuação difusa, </w:t>
      </w:r>
      <w:r w:rsidR="00E468CE" w:rsidRPr="00E614F8">
        <w:rPr>
          <w:rFonts w:ascii="Arial" w:hAnsi="Arial" w:cs="Arial"/>
          <w:shd w:val="clear" w:color="auto" w:fill="FFFFFF"/>
        </w:rPr>
        <w:t>o que trouxe</w:t>
      </w:r>
      <w:r w:rsidRPr="00E614F8">
        <w:rPr>
          <w:rFonts w:ascii="Arial" w:hAnsi="Arial" w:cs="Arial"/>
          <w:shd w:val="clear" w:color="auto" w:fill="FFFFFF"/>
        </w:rPr>
        <w:t xml:space="preserve"> reconhecimento de sua relevância pela sociedade.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shd w:val="clear" w:color="auto" w:fill="FFFFFF"/>
        </w:rPr>
      </w:pPr>
      <w:r w:rsidRPr="00E614F8">
        <w:rPr>
          <w:rFonts w:ascii="Arial" w:hAnsi="Arial" w:cs="Arial"/>
          <w:color w:val="000000"/>
          <w:shd w:val="clear" w:color="auto" w:fill="FFFFFF"/>
        </w:rPr>
        <w:t> </w:t>
      </w:r>
      <w:r w:rsidRPr="00E614F8">
        <w:rPr>
          <w:rFonts w:ascii="Arial" w:hAnsi="Arial" w:cs="Arial"/>
          <w:shd w:val="clear" w:color="auto" w:fill="FFFFFF"/>
        </w:rPr>
        <w:t>Igualmente importante, ao longo desses dez anos, foram as diversas parcerias, convênios f</w:t>
      </w:r>
      <w:r w:rsidR="00330B7D" w:rsidRPr="00E614F8">
        <w:rPr>
          <w:rFonts w:ascii="Arial" w:hAnsi="Arial" w:cs="Arial"/>
          <w:shd w:val="clear" w:color="auto" w:fill="FFFFFF"/>
        </w:rPr>
        <w:t>i</w:t>
      </w:r>
      <w:r w:rsidRPr="00E614F8">
        <w:rPr>
          <w:rFonts w:ascii="Arial" w:hAnsi="Arial" w:cs="Arial"/>
          <w:shd w:val="clear" w:color="auto" w:fill="FFFFFF"/>
        </w:rPr>
        <w:t>rmados com outras instituições, a exemplo da execução de ações conjuntas com o Ministério Público Estadual, da celebração de convênios com o Tribunal de Justiça, do</w:t>
      </w:r>
      <w:r w:rsidR="00E468CE" w:rsidRPr="00E614F8">
        <w:rPr>
          <w:rFonts w:ascii="Arial" w:hAnsi="Arial" w:cs="Arial"/>
          <w:shd w:val="clear" w:color="auto" w:fill="FFFFFF"/>
        </w:rPr>
        <w:t>s</w:t>
      </w:r>
      <w:r w:rsidRPr="00E614F8">
        <w:rPr>
          <w:rFonts w:ascii="Arial" w:hAnsi="Arial" w:cs="Arial"/>
          <w:shd w:val="clear" w:color="auto" w:fill="FFFFFF"/>
        </w:rPr>
        <w:t xml:space="preserve">  nossos projetos acolhidos pela Assembleia Legislativa, após discussão junto aos Conselheiros.</w:t>
      </w:r>
    </w:p>
    <w:p w:rsidR="00330B7D" w:rsidRPr="00E614F8" w:rsidRDefault="00330B7D" w:rsidP="00DA79B0">
      <w:pPr>
        <w:spacing w:after="600" w:line="480" w:lineRule="auto"/>
        <w:ind w:firstLine="1134"/>
        <w:jc w:val="both"/>
        <w:rPr>
          <w:rFonts w:ascii="Arial" w:hAnsi="Arial" w:cs="Arial"/>
          <w:shd w:val="clear" w:color="auto" w:fill="FFFFFF"/>
        </w:rPr>
      </w:pPr>
      <w:r w:rsidRPr="00E614F8">
        <w:rPr>
          <w:rFonts w:ascii="Arial" w:hAnsi="Arial" w:cs="Arial"/>
          <w:shd w:val="clear" w:color="auto" w:fill="FFFFFF"/>
        </w:rPr>
        <w:t>Recentemente, a participação junto ao Fórum de Combate à Corrupção.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>Internamente, é importante rememorar que neste período tivemos duros embates no Plenário desta Corte, mas sempre houve respeito e uma relação harmônica e independente entre os membros do Ministério Público de Contas e Conselheiros desta Casa.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 xml:space="preserve">Ouso falar que nesse período alcançamos uma estrutura administrativa e de apoio institucional dentro desta casa que está entre as melhores do País, </w:t>
      </w:r>
      <w:r w:rsidR="00330B7D" w:rsidRPr="00E614F8">
        <w:rPr>
          <w:rFonts w:ascii="Arial" w:hAnsi="Arial" w:cs="Arial"/>
          <w:shd w:val="clear" w:color="auto" w:fill="FFFFFF"/>
        </w:rPr>
        <w:t>através de uma</w:t>
      </w:r>
      <w:r w:rsidRPr="00E614F8">
        <w:rPr>
          <w:rFonts w:ascii="Arial" w:hAnsi="Arial" w:cs="Arial"/>
          <w:shd w:val="clear" w:color="auto" w:fill="FFFFFF"/>
        </w:rPr>
        <w:t xml:space="preserve"> discussão republicana e reconhecimento institucional.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>É verdade que, em um momento não muito distante, era corriqueiro aos gestores afirmarem que o Ministério Público de Contas estaria fazendo o papel de gestor, ao propor soluções às unidades gestoras. Parece-nos que esse tipo de pensamento está se dissipando.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 xml:space="preserve">Afinal, o Ministério Público de Contas tem suas funções e prerrogativas para exercê-las, assim como os gestores têm suas competências legais e constitucionais. A grandeza das instituições públicas está em exercer cada qual o seu papel, mas buscando sempre o equilíbrio entre a independência, de que são detentoras, e a harmonia, o diálogo e a cooperação que devem existir entre elas. 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>Assim, discussões prévias de assuntos referentes à administração pública não reduzem as prerrogativas e competências de cada instituição.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>Muito pelo contrário, o diálogo institucional traz soluções, economicidade, eficiência e resolutividade às questões atinentes à Administração Pública.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>Hoje</w:t>
      </w:r>
      <w:r w:rsidR="00BE6606" w:rsidRPr="00E614F8">
        <w:rPr>
          <w:rFonts w:ascii="Arial" w:hAnsi="Arial" w:cs="Arial"/>
          <w:shd w:val="clear" w:color="auto" w:fill="FFFFFF"/>
        </w:rPr>
        <w:t>,</w:t>
      </w:r>
      <w:r w:rsidRPr="00E614F8">
        <w:rPr>
          <w:rFonts w:ascii="Arial" w:hAnsi="Arial" w:cs="Arial"/>
          <w:shd w:val="clear" w:color="auto" w:fill="FFFFFF"/>
        </w:rPr>
        <w:t xml:space="preserve"> o próprio Tribunal de Contas, em norma regimental, determina o encaminhamento prévio de procedimentos de contratações para análise.</w:t>
      </w:r>
    </w:p>
    <w:p w:rsidR="008B1EE5" w:rsidRPr="00E614F8" w:rsidRDefault="00421C6A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 xml:space="preserve">O CNMP, na </w:t>
      </w:r>
      <w:r w:rsidR="008B1EE5" w:rsidRPr="00E614F8">
        <w:rPr>
          <w:rFonts w:ascii="Arial" w:hAnsi="Arial" w:cs="Arial"/>
          <w:shd w:val="clear" w:color="auto" w:fill="FFFFFF"/>
        </w:rPr>
        <w:t xml:space="preserve">Resolução </w:t>
      </w:r>
      <w:r w:rsidRPr="00E614F8">
        <w:rPr>
          <w:rFonts w:ascii="Arial" w:hAnsi="Arial" w:cs="Arial"/>
          <w:shd w:val="clear" w:color="auto" w:fill="FFFFFF"/>
        </w:rPr>
        <w:t xml:space="preserve">54/2017, </w:t>
      </w:r>
      <w:r w:rsidR="008B1EE5" w:rsidRPr="00E614F8">
        <w:rPr>
          <w:rFonts w:ascii="Arial" w:hAnsi="Arial" w:cs="Arial"/>
          <w:shd w:val="clear" w:color="auto" w:fill="FFFFFF"/>
        </w:rPr>
        <w:t>recomenda tentativa de acordos extrajudiciais.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i/>
          <w:color w:val="000000"/>
        </w:rPr>
        <w:t xml:space="preserve"> </w:t>
      </w:r>
      <w:r w:rsidRPr="00E614F8">
        <w:rPr>
          <w:rFonts w:ascii="Arial" w:hAnsi="Arial" w:cs="Arial"/>
          <w:color w:val="000000"/>
        </w:rPr>
        <w:t xml:space="preserve">Aliás, </w:t>
      </w:r>
      <w:r w:rsidR="00421C6A" w:rsidRPr="00E614F8">
        <w:rPr>
          <w:rFonts w:ascii="Arial" w:hAnsi="Arial" w:cs="Arial"/>
          <w:color w:val="000000"/>
        </w:rPr>
        <w:t xml:space="preserve">agora, </w:t>
      </w:r>
      <w:r w:rsidRPr="00E614F8">
        <w:rPr>
          <w:rFonts w:ascii="Arial" w:hAnsi="Arial" w:cs="Arial"/>
          <w:color w:val="000000"/>
        </w:rPr>
        <w:t>a própria Lei de Improbidade Administrativa</w:t>
      </w:r>
      <w:r w:rsidR="00657CE8" w:rsidRPr="00E614F8">
        <w:rPr>
          <w:rFonts w:ascii="Arial" w:hAnsi="Arial" w:cs="Arial"/>
          <w:color w:val="000000"/>
        </w:rPr>
        <w:t>,</w:t>
      </w:r>
      <w:r w:rsidRPr="00E614F8">
        <w:rPr>
          <w:rFonts w:ascii="Arial" w:hAnsi="Arial" w:cs="Arial"/>
          <w:color w:val="000000"/>
        </w:rPr>
        <w:t xml:space="preserve"> no novíssimo</w:t>
      </w:r>
      <w:r w:rsidRPr="00E614F8">
        <w:rPr>
          <w:rFonts w:ascii="Arial" w:hAnsi="Arial" w:cs="Arial"/>
          <w:i/>
          <w:color w:val="000000"/>
        </w:rPr>
        <w:t xml:space="preserve"> </w:t>
      </w:r>
      <w:r w:rsidRPr="00E614F8">
        <w:rPr>
          <w:rFonts w:ascii="Arial" w:hAnsi="Arial" w:cs="Arial"/>
          <w:color w:val="000000"/>
        </w:rPr>
        <w:t>§1º do art. 17, permite a celebração de acordo.</w:t>
      </w:r>
    </w:p>
    <w:p w:rsidR="008B1EE5" w:rsidRPr="00E614F8" w:rsidRDefault="00421C6A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color w:val="000000"/>
        </w:rPr>
        <w:t>Afinal, n</w:t>
      </w:r>
      <w:r w:rsidR="008B1EE5" w:rsidRPr="00E614F8">
        <w:rPr>
          <w:rFonts w:ascii="Arial" w:hAnsi="Arial" w:cs="Arial"/>
          <w:color w:val="000000"/>
        </w:rPr>
        <w:t>ão conseguimos mudar sozinho</w:t>
      </w:r>
      <w:r w:rsidR="00657CE8" w:rsidRPr="00E614F8">
        <w:rPr>
          <w:rFonts w:ascii="Arial" w:hAnsi="Arial" w:cs="Arial"/>
          <w:color w:val="000000"/>
        </w:rPr>
        <w:t>s</w:t>
      </w:r>
      <w:r w:rsidR="008B1EE5" w:rsidRPr="00E614F8">
        <w:rPr>
          <w:rFonts w:ascii="Arial" w:hAnsi="Arial" w:cs="Arial"/>
          <w:color w:val="000000"/>
        </w:rPr>
        <w:t xml:space="preserve"> nossa realidade.</w:t>
      </w:r>
    </w:p>
    <w:p w:rsidR="00330B7D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color w:val="000000"/>
        </w:rPr>
        <w:t>Vejamos a situa</w:t>
      </w:r>
      <w:r w:rsidR="00330B7D" w:rsidRPr="00E614F8">
        <w:rPr>
          <w:rFonts w:ascii="Arial" w:hAnsi="Arial" w:cs="Arial"/>
          <w:color w:val="000000"/>
        </w:rPr>
        <w:t>ção do Estado do Espírito Santo.</w:t>
      </w:r>
    </w:p>
    <w:p w:rsidR="008B1EE5" w:rsidRPr="00E614F8" w:rsidRDefault="00330B7D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color w:val="000000"/>
        </w:rPr>
        <w:t>H</w:t>
      </w:r>
      <w:r w:rsidR="008B1EE5" w:rsidRPr="00E614F8">
        <w:rPr>
          <w:rFonts w:ascii="Arial" w:hAnsi="Arial" w:cs="Arial"/>
          <w:color w:val="000000"/>
        </w:rPr>
        <w:t>á anos o Estado recebe da Secretaria do Tesouro Nacional nota A, relativa a sua capacidade econômico-financeira. Está claro que esta condição foi alcançada devido a liderança do Governador Renato Casagrande e de outros governantes.</w:t>
      </w:r>
    </w:p>
    <w:p w:rsidR="008B1EE5" w:rsidRPr="00E614F8" w:rsidRDefault="00657CE8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color w:val="000000"/>
        </w:rPr>
        <w:t>No entanto, também</w:t>
      </w:r>
      <w:r w:rsidR="008B1EE5" w:rsidRPr="00E614F8">
        <w:rPr>
          <w:rFonts w:ascii="Arial" w:hAnsi="Arial" w:cs="Arial"/>
          <w:color w:val="000000"/>
        </w:rPr>
        <w:t xml:space="preserve"> é importante ressaltar que chegamos a esta condição em decorrência da relação harmônica de colaboração e cooperação de outros Poderes e Instituições Estaduais com o Poder Executivo.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color w:val="000000"/>
        </w:rPr>
        <w:t>Esta relação respeitosa e harmônica permite que o Estado foque no cidadão mais necessitado como centro de sua atuação.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>Claro, existem discussões em que não há consenso, competindo ao Colegiado resolver.</w:t>
      </w:r>
    </w:p>
    <w:p w:rsidR="008B1EE5" w:rsidRPr="00E614F8" w:rsidRDefault="00563CA1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>Assim</w:t>
      </w:r>
      <w:r w:rsidR="008B1EE5" w:rsidRPr="00E614F8">
        <w:rPr>
          <w:rFonts w:ascii="Arial" w:hAnsi="Arial" w:cs="Arial"/>
          <w:shd w:val="clear" w:color="auto" w:fill="FFFFFF"/>
        </w:rPr>
        <w:t xml:space="preserve">, </w:t>
      </w:r>
      <w:r w:rsidR="00421C6A" w:rsidRPr="00E614F8">
        <w:rPr>
          <w:rFonts w:ascii="Arial" w:hAnsi="Arial" w:cs="Arial"/>
          <w:shd w:val="clear" w:color="auto" w:fill="FFFFFF"/>
        </w:rPr>
        <w:t>o</w:t>
      </w:r>
      <w:r w:rsidR="008B1EE5" w:rsidRPr="00E614F8">
        <w:rPr>
          <w:rFonts w:ascii="Arial" w:hAnsi="Arial" w:cs="Arial"/>
          <w:shd w:val="clear" w:color="auto" w:fill="FFFFFF"/>
        </w:rPr>
        <w:t xml:space="preserve"> novo conceito de Ministério Público de Contas exige resolutividade, transparência e integração.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>A prevenção, a proatividade e a construção de soluções consensuais devem ser prestigiadas e representam, nos dias atuais, uma nova fronteira de atuação.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shd w:val="clear" w:color="auto" w:fill="FFFFFF"/>
        </w:rPr>
        <w:t>Portanto, é preciso cobrar o fortalecimento dos mecanismos de controle interno, mapear os sistemas de informações e ter bases de dados úteis à prevenção de danos ao erário.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bookmarkStart w:id="0" w:name="_GoBack"/>
      <w:r w:rsidRPr="00E614F8">
        <w:rPr>
          <w:rFonts w:ascii="Arial" w:hAnsi="Arial" w:cs="Arial"/>
          <w:shd w:val="clear" w:color="auto" w:fill="FFFFFF"/>
        </w:rPr>
        <w:t xml:space="preserve">Um Ministério Público de Contas resolutivo tem, ainda, a marca da integração, do diálogo: interno e externo. Os complexos problemas da sociedade contemporânea raramente comportam soluções unilaterais e preconcebidas.   </w:t>
      </w:r>
    </w:p>
    <w:bookmarkEnd w:id="0"/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color w:val="000000"/>
        </w:rPr>
        <w:t>Ademais, hoje, na era das redes sociais, na era da</w:t>
      </w:r>
      <w:r w:rsidR="00421C6A" w:rsidRPr="00E614F8">
        <w:rPr>
          <w:rFonts w:ascii="Arial" w:hAnsi="Arial" w:cs="Arial"/>
          <w:color w:val="000000"/>
        </w:rPr>
        <w:t>s</w:t>
      </w:r>
      <w:r w:rsidRPr="00E614F8">
        <w:rPr>
          <w:rFonts w:ascii="Arial" w:hAnsi="Arial" w:cs="Arial"/>
          <w:color w:val="000000"/>
        </w:rPr>
        <w:t xml:space="preserve"> fake News, a atuação institucional do Ministério Público </w:t>
      </w:r>
      <w:r w:rsidR="00421C6A" w:rsidRPr="00E614F8">
        <w:rPr>
          <w:rFonts w:ascii="Arial" w:hAnsi="Arial" w:cs="Arial"/>
          <w:color w:val="000000"/>
        </w:rPr>
        <w:t xml:space="preserve">de Contas </w:t>
      </w:r>
      <w:r w:rsidRPr="00E614F8">
        <w:rPr>
          <w:rFonts w:ascii="Arial" w:hAnsi="Arial" w:cs="Arial"/>
          <w:color w:val="000000"/>
        </w:rPr>
        <w:t>terá pouco valor se não for conjugada com uma postura de afirmação dos valores essenciais da ordem Republicana e democrática.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color w:val="000000"/>
        </w:rPr>
        <w:t>O papel das Instituições Públicas, neste momento, consiste na reafirmação de valores essenciais da moderação, da legalidade e da ordem.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color w:val="000000"/>
        </w:rPr>
        <w:t>Nós, como representantes das instituições, devemos abraçar o caminho da ponderação, do respeito mútuo. Nunca foram tão necessárias as vias políticas – vias politicas sérias – e Instituições fortes.</w:t>
      </w:r>
    </w:p>
    <w:p w:rsidR="008B1EE5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color w:val="000000"/>
        </w:rPr>
        <w:t>As instituições devem oferecer um ponto de equilíbrio a salvo do radicalismo retórico, ao contrário do que dizem muitas críticas e denúncias fáceis e anônimas.</w:t>
      </w:r>
    </w:p>
    <w:p w:rsidR="00421C6A" w:rsidRPr="00E614F8" w:rsidRDefault="00421C6A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color w:val="000000"/>
        </w:rPr>
        <w:t>Assim, é responsabilidade dos membros do Ministério P</w:t>
      </w:r>
      <w:r w:rsidR="00563CA1" w:rsidRPr="00E614F8">
        <w:rPr>
          <w:rFonts w:ascii="Arial" w:hAnsi="Arial" w:cs="Arial"/>
          <w:color w:val="000000"/>
        </w:rPr>
        <w:t>ú</w:t>
      </w:r>
      <w:r w:rsidRPr="00E614F8">
        <w:rPr>
          <w:rFonts w:ascii="Arial" w:hAnsi="Arial" w:cs="Arial"/>
          <w:color w:val="000000"/>
        </w:rPr>
        <w:t>blico de Contas manter a confiança do órgão perante a sociedade.</w:t>
      </w:r>
    </w:p>
    <w:p w:rsidR="00421C6A" w:rsidRPr="00E614F8" w:rsidRDefault="008B1EE5" w:rsidP="00DA79B0">
      <w:pPr>
        <w:spacing w:after="600" w:line="480" w:lineRule="auto"/>
        <w:ind w:firstLine="1134"/>
        <w:jc w:val="both"/>
        <w:rPr>
          <w:rFonts w:ascii="Arial" w:hAnsi="Arial" w:cs="Arial"/>
          <w:color w:val="000000"/>
        </w:rPr>
      </w:pPr>
      <w:r w:rsidRPr="00E614F8">
        <w:rPr>
          <w:rFonts w:ascii="Arial" w:hAnsi="Arial" w:cs="Arial"/>
          <w:color w:val="000000"/>
        </w:rPr>
        <w:t>Não há saída fora da razão, fora do direito, fora da democracia.</w:t>
      </w:r>
    </w:p>
    <w:sectPr w:rsidR="00421C6A" w:rsidRPr="00E614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36" w:rsidRDefault="00D25B36" w:rsidP="00D25B36">
      <w:r>
        <w:separator/>
      </w:r>
    </w:p>
  </w:endnote>
  <w:endnote w:type="continuationSeparator" w:id="0">
    <w:p w:rsidR="00D25B36" w:rsidRDefault="00D25B36" w:rsidP="00D2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36" w:rsidRDefault="00D25B36" w:rsidP="00D25B36">
      <w:r>
        <w:separator/>
      </w:r>
    </w:p>
  </w:footnote>
  <w:footnote w:type="continuationSeparator" w:id="0">
    <w:p w:rsidR="00D25B36" w:rsidRDefault="00D25B36" w:rsidP="00D25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481961"/>
      <w:docPartObj>
        <w:docPartGallery w:val="Page Numbers (Top of Page)"/>
        <w:docPartUnique/>
      </w:docPartObj>
    </w:sdtPr>
    <w:sdtEndPr/>
    <w:sdtContent>
      <w:p w:rsidR="00D25B36" w:rsidRDefault="00D25B3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9DE">
          <w:rPr>
            <w:noProof/>
          </w:rPr>
          <w:t>3</w:t>
        </w:r>
        <w:r>
          <w:fldChar w:fldCharType="end"/>
        </w:r>
      </w:p>
    </w:sdtContent>
  </w:sdt>
  <w:p w:rsidR="00D25B36" w:rsidRDefault="00D25B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E5"/>
    <w:rsid w:val="00040FEB"/>
    <w:rsid w:val="001A7B79"/>
    <w:rsid w:val="002414DA"/>
    <w:rsid w:val="003044A5"/>
    <w:rsid w:val="00330B7D"/>
    <w:rsid w:val="00362390"/>
    <w:rsid w:val="00421C6A"/>
    <w:rsid w:val="004B50CE"/>
    <w:rsid w:val="004B5F2B"/>
    <w:rsid w:val="004D3F47"/>
    <w:rsid w:val="00563CA1"/>
    <w:rsid w:val="00657CE8"/>
    <w:rsid w:val="006A4C6F"/>
    <w:rsid w:val="008B1EE5"/>
    <w:rsid w:val="008B3F36"/>
    <w:rsid w:val="00905777"/>
    <w:rsid w:val="009D6305"/>
    <w:rsid w:val="00A36456"/>
    <w:rsid w:val="00A679DE"/>
    <w:rsid w:val="00B15793"/>
    <w:rsid w:val="00B20BFC"/>
    <w:rsid w:val="00BC2DCE"/>
    <w:rsid w:val="00BE6606"/>
    <w:rsid w:val="00C30790"/>
    <w:rsid w:val="00CD7938"/>
    <w:rsid w:val="00D25B36"/>
    <w:rsid w:val="00DA79B0"/>
    <w:rsid w:val="00E128B1"/>
    <w:rsid w:val="00E468CE"/>
    <w:rsid w:val="00E614F8"/>
    <w:rsid w:val="00E9781C"/>
    <w:rsid w:val="00EF06FF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F6380-FC28-4529-82B9-7DDA02D6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EE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C2DC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1C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C6A"/>
    <w:rPr>
      <w:rFonts w:ascii="Segoe UI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C30790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3079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E660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C2DC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5B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5B36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5B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5B36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do Espírito Santo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TCE-ES</dc:creator>
  <cp:keywords/>
  <dc:description/>
  <cp:lastModifiedBy>Ednalva Silva de Andrade</cp:lastModifiedBy>
  <cp:revision>4</cp:revision>
  <cp:lastPrinted>2020-02-13T17:29:00Z</cp:lastPrinted>
  <dcterms:created xsi:type="dcterms:W3CDTF">2020-02-13T18:50:00Z</dcterms:created>
  <dcterms:modified xsi:type="dcterms:W3CDTF">2020-02-13T22:47:00Z</dcterms:modified>
</cp:coreProperties>
</file>